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F71CAB">
        <w:rPr>
          <w:rFonts w:ascii="GHEA Grapalat" w:hAnsi="GHEA Grapalat"/>
          <w:i w:val="0"/>
          <w:sz w:val="24"/>
          <w:szCs w:val="24"/>
          <w:lang w:val="hy-AM"/>
        </w:rPr>
        <w:t>09</w:t>
      </w:r>
      <w:r w:rsidR="0088310E" w:rsidRPr="0088310E">
        <w:rPr>
          <w:rFonts w:ascii="GHEA Grapalat" w:hAnsi="GHEA Grapalat"/>
          <w:i w:val="0"/>
          <w:sz w:val="24"/>
          <w:szCs w:val="24"/>
        </w:rPr>
        <w:t>.</w:t>
      </w:r>
      <w:r w:rsidR="00BC713D" w:rsidRPr="00E07EE5">
        <w:rPr>
          <w:rFonts w:ascii="GHEA Grapalat" w:hAnsi="GHEA Grapalat"/>
          <w:i w:val="0"/>
          <w:sz w:val="24"/>
          <w:szCs w:val="24"/>
        </w:rPr>
        <w:t>0</w:t>
      </w:r>
      <w:r w:rsidR="00F71CAB">
        <w:rPr>
          <w:rFonts w:ascii="GHEA Grapalat" w:hAnsi="GHEA Grapalat"/>
          <w:i w:val="0"/>
          <w:sz w:val="24"/>
          <w:szCs w:val="24"/>
        </w:rPr>
        <w:t>4</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F71CAB">
        <w:rPr>
          <w:rFonts w:ascii="GHEA Grapalat" w:hAnsi="GHEA Grapalat"/>
          <w:b/>
          <w:i w:val="0"/>
          <w:sz w:val="24"/>
          <w:szCs w:val="24"/>
        </w:rPr>
        <w:t>EQ-BMKhTsDzB-24/40</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F71CAB" w:rsidRDefault="00DB0B34" w:rsidP="00F71CAB">
      <w:pPr>
        <w:jc w:val="both"/>
        <w:rPr>
          <w:rFonts w:ascii="GHEA Grapalat" w:hAnsi="GHEA Grapalat" w:cs="Calibri"/>
          <w:b/>
          <w:bCs/>
          <w:color w:val="000000"/>
        </w:rPr>
      </w:pPr>
      <w:r w:rsidRPr="005D3E4C">
        <w:rPr>
          <w:rFonts w:ascii="GHEA Grapalat" w:hAnsi="GHEA Grapalat"/>
        </w:rPr>
        <w:t>Участнику, отобранному по итогам настоящей процедуры, в</w:t>
      </w:r>
      <w:r w:rsidRPr="005D3E4C">
        <w:rPr>
          <w:rFonts w:ascii="Courier New" w:hAnsi="Courier New" w:cs="Courier New"/>
          <w:lang w:val="en-US"/>
        </w:rPr>
        <w:t> </w:t>
      </w:r>
      <w:r w:rsidRPr="005D3E4C">
        <w:rPr>
          <w:rFonts w:ascii="GHEA Grapalat" w:hAnsi="GHEA Grapalat"/>
          <w:spacing w:val="6"/>
        </w:rPr>
        <w:t>установленном</w:t>
      </w:r>
      <w:r w:rsidRPr="005D3E4C">
        <w:rPr>
          <w:rFonts w:ascii="Courier New" w:hAnsi="Courier New" w:cs="Courier New"/>
          <w:spacing w:val="6"/>
          <w:lang w:val="en-US"/>
        </w:rPr>
        <w:t> </w:t>
      </w:r>
      <w:r w:rsidRPr="005D3E4C">
        <w:rPr>
          <w:rFonts w:ascii="GHEA Grapalat" w:hAnsi="GHEA Grapalat"/>
          <w:spacing w:val="6"/>
        </w:rPr>
        <w:t xml:space="preserve">порядке будет предложено заключить </w:t>
      </w:r>
      <w:r w:rsidRPr="001E4122">
        <w:rPr>
          <w:rFonts w:ascii="GHEA Grapalat" w:hAnsi="GHEA Grapalat"/>
          <w:spacing w:val="6"/>
        </w:rPr>
        <w:t xml:space="preserve">договор на поставку </w:t>
      </w:r>
      <w:r w:rsidR="00DD5B35" w:rsidRPr="001E4122">
        <w:rPr>
          <w:rFonts w:ascii="GHEA Grapalat" w:hAnsi="GHEA Grapalat" w:cs="Calibri"/>
          <w:b/>
          <w:bCs/>
          <w:color w:val="000000"/>
        </w:rPr>
        <w:t xml:space="preserve">консалтинговых услуг по </w:t>
      </w:r>
      <w:r w:rsidR="00DD5B35" w:rsidRPr="00F71CAB">
        <w:rPr>
          <w:rFonts w:ascii="GHEA Grapalat" w:hAnsi="GHEA Grapalat" w:cs="Calibri"/>
          <w:b/>
          <w:bCs/>
          <w:color w:val="000000"/>
        </w:rPr>
        <w:t>технического надзора за работами по ремонту асфальтобетонных покрытий</w:t>
      </w:r>
      <w:r w:rsidR="00DD5B35" w:rsidRPr="001E4122">
        <w:rPr>
          <w:rFonts w:ascii="GHEA Grapalat" w:hAnsi="GHEA Grapalat"/>
          <w:i/>
        </w:rPr>
        <w:t xml:space="preserve"> </w:t>
      </w:r>
      <w:r w:rsidRPr="001E4122">
        <w:rPr>
          <w:rFonts w:ascii="GHEA Grapalat" w:hAnsi="GHEA Grapalat"/>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00F71CAB">
        <w:rPr>
          <w:rFonts w:ascii="GHEA Grapalat" w:hAnsi="GHEA Grapalat"/>
          <w:b/>
          <w:i w:val="0"/>
          <w:spacing w:val="6"/>
          <w:sz w:val="24"/>
          <w:szCs w:val="24"/>
        </w:rPr>
        <w:t>09:3</w:t>
      </w:r>
      <w:r w:rsidRPr="00334BBF">
        <w:rPr>
          <w:rFonts w:ascii="GHEA Grapalat" w:hAnsi="GHEA Grapalat"/>
          <w:b/>
          <w:i w:val="0"/>
          <w:spacing w:val="6"/>
          <w:sz w:val="24"/>
          <w:szCs w:val="24"/>
        </w:rPr>
        <w:t>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F71CAB">
        <w:rPr>
          <w:rFonts w:ascii="GHEA Grapalat" w:hAnsi="GHEA Grapalat"/>
          <w:b/>
          <w:i w:val="0"/>
          <w:spacing w:val="6"/>
          <w:sz w:val="24"/>
          <w:szCs w:val="24"/>
        </w:rPr>
        <w:t>13.05</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F71CAB">
        <w:rPr>
          <w:rFonts w:ascii="GHEA Grapalat" w:hAnsi="GHEA Grapalat"/>
          <w:b/>
          <w:i w:val="0"/>
          <w:spacing w:val="6"/>
          <w:sz w:val="24"/>
          <w:szCs w:val="24"/>
        </w:rPr>
        <w:t>09:3</w:t>
      </w:r>
      <w:r w:rsidR="00F71CAB" w:rsidRPr="00334BBF">
        <w:rPr>
          <w:rFonts w:ascii="GHEA Grapalat" w:hAnsi="GHEA Grapalat"/>
          <w:b/>
          <w:i w:val="0"/>
          <w:spacing w:val="6"/>
          <w:sz w:val="24"/>
          <w:szCs w:val="24"/>
        </w:rPr>
        <w:t>0</w:t>
      </w:r>
      <w:r w:rsidR="00F71CAB" w:rsidRPr="00334BBF">
        <w:rPr>
          <w:rFonts w:ascii="GHEA Grapalat" w:hAnsi="GHEA Grapalat"/>
          <w:b/>
          <w:i w:val="0"/>
          <w:spacing w:val="6"/>
          <w:sz w:val="24"/>
          <w:szCs w:val="24"/>
          <w:lang w:val="hy-AM"/>
        </w:rPr>
        <w:t xml:space="preserve"> </w:t>
      </w:r>
      <w:r w:rsidR="00F71CAB" w:rsidRPr="005619C5">
        <w:rPr>
          <w:rFonts w:ascii="GHEA Grapalat" w:hAnsi="GHEA Grapalat"/>
          <w:b/>
          <w:i w:val="0"/>
          <w:spacing w:val="6"/>
          <w:sz w:val="24"/>
          <w:szCs w:val="24"/>
        </w:rPr>
        <w:t xml:space="preserve">часов </w:t>
      </w:r>
      <w:r w:rsidR="00F71CAB">
        <w:rPr>
          <w:rFonts w:ascii="GHEA Grapalat" w:hAnsi="GHEA Grapalat"/>
          <w:b/>
          <w:i w:val="0"/>
          <w:spacing w:val="6"/>
          <w:sz w:val="24"/>
          <w:szCs w:val="24"/>
        </w:rPr>
        <w:t>13.05.2024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sidR="00F71CAB" w:rsidRPr="006139E8">
        <w:rPr>
          <w:rFonts w:ascii="GHEA Grapalat" w:hAnsi="GHEA Grapalat"/>
          <w:i w:val="0"/>
          <w:sz w:val="24"/>
          <w:szCs w:val="24"/>
        </w:rPr>
        <w:t>Э. Симоняну</w:t>
      </w:r>
      <w:r w:rsidRPr="005D3E4C">
        <w:rPr>
          <w:rFonts w:ascii="GHEA Grapalat" w:hAnsi="GHEA Grapalat"/>
          <w:i w:val="0"/>
          <w:sz w:val="24"/>
          <w:szCs w:val="24"/>
        </w:rPr>
        <w:t>.</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F71CAB" w:rsidRPr="006139E8" w:rsidRDefault="00DB0B34" w:rsidP="00F71CAB">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w:t>
      </w:r>
      <w:r w:rsidR="00F71CAB" w:rsidRPr="006139E8">
        <w:rPr>
          <w:rFonts w:ascii="GHEA Grapalat" w:hAnsi="GHEA Grapalat"/>
          <w:sz w:val="24"/>
          <w:szCs w:val="24"/>
        </w:rPr>
        <w:t>011514216</w:t>
      </w:r>
    </w:p>
    <w:p w:rsidR="00DB0B34" w:rsidRPr="00F71CAB" w:rsidRDefault="00DB0B34" w:rsidP="00DB0B34">
      <w:pPr>
        <w:pStyle w:val="FootnoteText"/>
        <w:tabs>
          <w:tab w:val="left" w:pos="1350"/>
        </w:tabs>
        <w:ind w:firstLine="90"/>
        <w:jc w:val="both"/>
        <w:rPr>
          <w:rFonts w:ascii="GHEA Grapalat" w:hAnsi="GHEA Grapalat"/>
          <w:sz w:val="24"/>
          <w:szCs w:val="24"/>
        </w:rPr>
      </w:pP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hyperlink r:id="rId10" w:history="1">
        <w:r w:rsidR="00F71CAB" w:rsidRPr="006139E8">
          <w:rPr>
            <w:rStyle w:val="Hyperlink"/>
            <w:rFonts w:ascii="Arial" w:hAnsi="Arial" w:cs="Arial"/>
            <w:b/>
            <w:bCs/>
            <w:color w:val="auto"/>
            <w:sz w:val="21"/>
            <w:szCs w:val="21"/>
            <w:shd w:val="clear" w:color="auto" w:fill="F4F4F4"/>
          </w:rPr>
          <w:t>edita.simonyan@yerevan.am</w:t>
        </w:r>
      </w:hyperlink>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00F71CAB" w:rsidRPr="00F71CAB">
        <w:rPr>
          <w:rFonts w:ascii="GHEA Grapalat" w:hAnsi="GHEA Grapalat" w:cs="Sylfaen"/>
        </w:rPr>
        <w:t>КОНСАЛТИНГОВЫХ УСЛУГ ПО ТЕХНИЧЕСКОГО НАДЗОРА ЗА РАБОТАМИ ПО РЕМОНТУ АСФАЛЬТОБЕТОННЫХ ПОКРЫТИЙ</w:t>
      </w:r>
      <w:r w:rsidR="00F71CAB">
        <w:rPr>
          <w:rFonts w:ascii="GHEA Grapalat" w:hAnsi="GHEA Grapalat" w:cs="Sylfaen"/>
        </w:rPr>
        <w:t xml:space="preserve"> ДЛЯ НУЖД МЕРИЯ Г</w:t>
      </w:r>
      <w:r w:rsidR="002B7AAB">
        <w:rPr>
          <w:rFonts w:ascii="GHEA Grapalat" w:hAnsi="GHEA Grapalat" w:cs="Sylfaen"/>
        </w:rPr>
        <w:t>.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29153E" w:rsidP="0085713F">
      <w:pPr>
        <w:widowControl w:val="0"/>
        <w:spacing w:after="160"/>
        <w:ind w:firstLine="567"/>
        <w:jc w:val="center"/>
        <w:rPr>
          <w:rFonts w:ascii="GHEA Grapalat" w:hAnsi="GHEA Grapalat"/>
          <w:b/>
        </w:rPr>
      </w:pPr>
      <w:r w:rsidRPr="0029153E">
        <w:rPr>
          <w:rFonts w:ascii="GHEA Grapalat" w:hAnsi="GHEA Grapalat" w:cs="Calibri"/>
          <w:b/>
          <w:bCs/>
          <w:color w:val="000000" w:themeColor="text1"/>
        </w:rPr>
        <w:t xml:space="preserve">КОНСАЛТИНГОВЫХ УСЛУГ ПО ТЕХНИЧЕСКОГО НАДЗОРА ЗА РАБОТАМИ ПО РЕМОНТУ АСФАЛЬТОБЕТОННЫХ ПОКРЫТИЙ </w:t>
      </w:r>
      <w:r w:rsidRPr="00D26CFE">
        <w:rPr>
          <w:rFonts w:ascii="GHEA Grapalat" w:hAnsi="GHEA Grapalat" w:cs="Calibri"/>
          <w:b/>
          <w:bCs/>
          <w:color w:val="000000" w:themeColor="text1"/>
        </w:rPr>
        <w:t>ДЛЯ НУ</w:t>
      </w:r>
      <w:r w:rsidR="00827CAF" w:rsidRPr="00D26CFE">
        <w:rPr>
          <w:rFonts w:ascii="GHEA Grapalat" w:hAnsi="GHEA Grapalat" w:cs="Calibri"/>
          <w:b/>
          <w:bCs/>
          <w:color w:val="000000" w:themeColor="text1"/>
        </w:rPr>
        <w:t>ЖД</w:t>
      </w:r>
      <w:r w:rsidR="00827CAF" w:rsidRPr="00827CAF">
        <w:rPr>
          <w:rFonts w:ascii="GHEA Grapalat" w:hAnsi="GHEA Grapalat" w:cs="Calibri"/>
          <w:b/>
          <w:bCs/>
          <w:color w:val="000000" w:themeColor="text1"/>
        </w:rPr>
        <w:t xml:space="preserve">  МЕРИИ</w:t>
      </w:r>
      <w:r w:rsidR="00827CAF"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lastRenderedPageBreak/>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F71CAB">
        <w:rPr>
          <w:rFonts w:ascii="GHEA Grapalat" w:hAnsi="GHEA Grapalat"/>
          <w:b/>
          <w:spacing w:val="-6"/>
        </w:rPr>
        <w:t>EQ-BMKhTsDzB-24/40</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hyperlink r:id="rId13" w:history="1">
        <w:r w:rsidR="0029153E" w:rsidRPr="006139E8">
          <w:rPr>
            <w:rStyle w:val="Hyperlink"/>
            <w:rFonts w:ascii="Arial" w:hAnsi="Arial" w:cs="Arial"/>
            <w:b/>
            <w:bCs/>
            <w:color w:val="auto"/>
            <w:sz w:val="21"/>
            <w:szCs w:val="21"/>
            <w:shd w:val="clear" w:color="auto" w:fill="F4F4F4"/>
          </w:rPr>
          <w:t>edita.simonyan@yerevan.am</w:t>
        </w:r>
      </w:hyperlink>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00A932DE" w:rsidRPr="00A932DE">
        <w:rPr>
          <w:rFonts w:ascii="GHEA Grapalat" w:hAnsi="GHEA Grapalat"/>
          <w:i w:val="0"/>
          <w:sz w:val="24"/>
          <w:szCs w:val="24"/>
        </w:rPr>
        <w:t>консалтинговых услуг по технического надзора за работами по ремонту асфальтобетонных покрытий</w:t>
      </w:r>
      <w:r w:rsidR="00A932DE" w:rsidRPr="00B166E0">
        <w:rPr>
          <w:rFonts w:ascii="GHEA Grapalat" w:hAnsi="GHEA Grapalat"/>
          <w:i w:val="0"/>
          <w:sz w:val="24"/>
          <w:szCs w:val="24"/>
        </w:rPr>
        <w:t xml:space="preserve">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A932DE" w:rsidP="00314E7F">
            <w:pPr>
              <w:pStyle w:val="BodyTextIndent2"/>
              <w:spacing w:line="240" w:lineRule="auto"/>
              <w:ind w:firstLine="0"/>
              <w:jc w:val="center"/>
              <w:rPr>
                <w:rFonts w:ascii="GHEA Grapalat" w:hAnsi="GHEA Grapalat" w:cs="Calibri"/>
                <w:color w:val="000000"/>
                <w:lang w:val="en-US"/>
              </w:rPr>
            </w:pPr>
            <w:r>
              <w:rPr>
                <w:rFonts w:ascii="GHEA Grapalat" w:eastAsia="Calibri" w:hAnsi="GHEA Grapalat" w:cs="Calibri"/>
                <w:lang w:val="hy-AM"/>
              </w:rPr>
              <w:t>1,800,000</w:t>
            </w:r>
          </w:p>
        </w:tc>
        <w:tc>
          <w:tcPr>
            <w:tcW w:w="7470" w:type="dxa"/>
            <w:vAlign w:val="center"/>
          </w:tcPr>
          <w:p w:rsidR="00827CAF" w:rsidRPr="00D55A8E" w:rsidRDefault="00A932DE" w:rsidP="00314E7F">
            <w:pPr>
              <w:pStyle w:val="BodyTextIndent2"/>
              <w:widowControl w:val="0"/>
              <w:spacing w:after="120" w:line="240" w:lineRule="auto"/>
              <w:ind w:firstLine="0"/>
              <w:rPr>
                <w:rFonts w:ascii="GHEA Grapalat" w:hAnsi="GHEA Grapalat" w:cs="Calibri"/>
                <w:bCs/>
                <w:color w:val="000000"/>
                <w:lang w:val="hy-AM"/>
              </w:rPr>
            </w:pPr>
            <w:r w:rsidRPr="0029153E">
              <w:rPr>
                <w:rFonts w:ascii="GHEA Grapalat" w:hAnsi="GHEA Grapalat" w:cs="Calibri"/>
                <w:b/>
                <w:bCs/>
                <w:color w:val="000000" w:themeColor="text1"/>
              </w:rPr>
              <w:t>КОНСАЛТИНГОВЫХ УСЛУГ ПО ТЕХНИЧЕСКОГО НАДЗОРА ЗА РАБОТАМИ ПО РЕМОНТУ АСФАЛЬТОБЕТОННЫХ ПОКРЫТИЙ</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4C5A03">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827CAF">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CA5FDB">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w:t>
      </w:r>
      <w:r w:rsidRPr="009044F1">
        <w:rPr>
          <w:rFonts w:ascii="GHEA Grapalat" w:hAnsi="GHEA Grapalat"/>
          <w:sz w:val="24"/>
          <w:szCs w:val="24"/>
        </w:rPr>
        <w:lastRenderedPageBreak/>
        <w:t>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 xml:space="preserve">В день предоставления разъяснения объявление о запросе и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w:t>
      </w:r>
      <w:r w:rsidR="004604D3" w:rsidRPr="009044F1">
        <w:rPr>
          <w:rFonts w:ascii="GHEA Grapalat" w:hAnsi="GHEA Grapalat"/>
          <w:sz w:val="24"/>
          <w:szCs w:val="24"/>
        </w:rPr>
        <w:lastRenderedPageBreak/>
        <w:t xml:space="preserve">позднее, чем </w:t>
      </w:r>
      <w:r w:rsidR="004604D3">
        <w:rPr>
          <w:rFonts w:ascii="GHEA Grapalat" w:hAnsi="GHEA Grapalat"/>
          <w:sz w:val="24"/>
          <w:szCs w:val="24"/>
        </w:rPr>
        <w:t xml:space="preserve"> до </w:t>
      </w:r>
      <w:r w:rsidR="008F24D2">
        <w:rPr>
          <w:rFonts w:ascii="GHEA Grapalat" w:hAnsi="GHEA Grapalat"/>
          <w:b/>
          <w:spacing w:val="6"/>
          <w:sz w:val="24"/>
          <w:szCs w:val="24"/>
        </w:rPr>
        <w:t>09:3</w:t>
      </w:r>
      <w:r w:rsidR="004604D3">
        <w:rPr>
          <w:rFonts w:ascii="GHEA Grapalat" w:hAnsi="GHEA Grapalat"/>
          <w:b/>
          <w:spacing w:val="6"/>
          <w:sz w:val="24"/>
          <w:szCs w:val="24"/>
        </w:rPr>
        <w:t xml:space="preserve">0 </w:t>
      </w:r>
      <w:r w:rsidR="004604D3" w:rsidRPr="003434A7">
        <w:rPr>
          <w:rFonts w:ascii="GHEA Grapalat" w:hAnsi="GHEA Grapalat"/>
          <w:b/>
          <w:spacing w:val="6"/>
          <w:sz w:val="24"/>
          <w:szCs w:val="24"/>
        </w:rPr>
        <w:t xml:space="preserve">часов </w:t>
      </w:r>
      <w:r w:rsidR="008F24D2">
        <w:rPr>
          <w:rFonts w:ascii="GHEA Grapalat" w:hAnsi="GHEA Grapalat"/>
          <w:b/>
          <w:spacing w:val="6"/>
          <w:sz w:val="24"/>
          <w:szCs w:val="24"/>
        </w:rPr>
        <w:t>13.05</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w:t>
      </w:r>
      <w:r w:rsidRPr="009044F1">
        <w:rPr>
          <w:rFonts w:ascii="GHEA Grapalat" w:hAnsi="GHEA Grapalat"/>
          <w:sz w:val="24"/>
          <w:szCs w:val="24"/>
        </w:rPr>
        <w:lastRenderedPageBreak/>
        <w:t>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F24D2">
        <w:rPr>
          <w:rFonts w:ascii="GHEA Grapalat" w:hAnsi="GHEA Grapalat"/>
          <w:b/>
          <w:spacing w:val="6"/>
          <w:sz w:val="24"/>
          <w:szCs w:val="24"/>
        </w:rPr>
        <w:t xml:space="preserve">09:30 </w:t>
      </w:r>
      <w:r w:rsidR="008F24D2" w:rsidRPr="003434A7">
        <w:rPr>
          <w:rFonts w:ascii="GHEA Grapalat" w:hAnsi="GHEA Grapalat"/>
          <w:b/>
          <w:spacing w:val="6"/>
          <w:sz w:val="24"/>
          <w:szCs w:val="24"/>
        </w:rPr>
        <w:t xml:space="preserve">часов </w:t>
      </w:r>
      <w:r w:rsidR="008F24D2">
        <w:rPr>
          <w:rFonts w:ascii="GHEA Grapalat" w:hAnsi="GHEA Grapalat"/>
          <w:b/>
          <w:spacing w:val="6"/>
          <w:sz w:val="24"/>
          <w:szCs w:val="24"/>
        </w:rPr>
        <w:t>13.05.2024</w:t>
      </w:r>
      <w:r w:rsidR="008F24D2">
        <w:rPr>
          <w:rFonts w:ascii="GHEA Grapalat" w:hAnsi="GHEA Grapalat"/>
          <w:b/>
          <w:spacing w:val="6"/>
          <w:sz w:val="24"/>
          <w:szCs w:val="24"/>
          <w:lang w:val="hy-AM"/>
        </w:rPr>
        <w:t>-</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F71CAB">
        <w:rPr>
          <w:rFonts w:ascii="GHEA Grapalat" w:hAnsi="GHEA Grapalat"/>
          <w:b/>
        </w:rPr>
        <w:t>EQ-BMKhTsDzB-24/40</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F71CAB">
        <w:rPr>
          <w:rFonts w:ascii="GHEA Grapalat" w:hAnsi="GHEA Grapalat"/>
          <w:b/>
        </w:rPr>
        <w:t>EQ-BMKhTsDzB-24/40</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F71CAB">
        <w:rPr>
          <w:rFonts w:ascii="GHEA Grapalat" w:hAnsi="GHEA Grapalat"/>
          <w:b/>
        </w:rPr>
        <w:t>EQ-BMKhTsDzB-24/40</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F71CAB">
        <w:rPr>
          <w:rFonts w:ascii="GHEA Grapalat" w:hAnsi="GHEA Grapalat"/>
          <w:b/>
        </w:rPr>
        <w:t>EQ-BMKhTsDzB-24/40</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F71CAB">
        <w:rPr>
          <w:rFonts w:ascii="GHEA Grapalat" w:hAnsi="GHEA Grapalat"/>
          <w:b/>
        </w:rPr>
        <w:t>EQ-BMKhTsDzB-24/40</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71C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F71C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F71CA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F71CA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F71CA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F71CA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F71CAB">
        <w:rPr>
          <w:rFonts w:ascii="GHEA Grapalat" w:hAnsi="GHEA Grapalat"/>
          <w:b/>
        </w:rPr>
        <w:t>EQ-BMKhTsDzB-24/40</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F71CAB">
        <w:rPr>
          <w:rFonts w:ascii="GHEA Grapalat" w:hAnsi="GHEA Grapalat"/>
          <w:b/>
        </w:rPr>
        <w:t>EQ-BMKhTsDzB-24/40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DD5B35" w:rsidP="00822A17">
            <w:pPr>
              <w:pStyle w:val="BodyTextIndent2"/>
              <w:widowControl w:val="0"/>
              <w:spacing w:after="120" w:line="240" w:lineRule="auto"/>
              <w:ind w:firstLine="0"/>
              <w:rPr>
                <w:rFonts w:ascii="GHEA Grapalat" w:hAnsi="GHEA Grapalat" w:cs="Calibri"/>
                <w:bCs/>
                <w:color w:val="000000"/>
              </w:rPr>
            </w:pPr>
            <w:r w:rsidRPr="001E4122">
              <w:rPr>
                <w:rFonts w:ascii="GHEA Grapalat" w:hAnsi="GHEA Grapalat" w:cs="Calibri"/>
                <w:b/>
                <w:bCs/>
                <w:color w:val="000000"/>
              </w:rPr>
              <w:t xml:space="preserve">консалтинговых услуг по </w:t>
            </w:r>
            <w:r w:rsidRPr="00F71CAB">
              <w:rPr>
                <w:rFonts w:ascii="GHEA Grapalat" w:hAnsi="GHEA Grapalat" w:cs="Calibri"/>
                <w:b/>
                <w:bCs/>
                <w:color w:val="000000"/>
              </w:rPr>
              <w:t>технического надзора за работами по ремонту асфальтобетонных покрытий</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F71CAB">
        <w:rPr>
          <w:rFonts w:ascii="GHEA Grapalat" w:hAnsi="GHEA Grapalat"/>
          <w:b/>
          <w:sz w:val="24"/>
          <w:szCs w:val="24"/>
        </w:rPr>
        <w:t>EQ-BMKhTsDzB-24/40</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F71CAB">
        <w:rPr>
          <w:rFonts w:ascii="GHEA Grapalat" w:hAnsi="GHEA Grapalat"/>
          <w:b/>
        </w:rPr>
        <w:t>EQ-BMKhTsDzB-24/40</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proofErr w:type="gramStart"/>
      <w:r>
        <w:rPr>
          <w:rFonts w:ascii="GHEA Grapalat" w:hAnsi="GHEA Grapalat" w:cs="Arial"/>
          <w:sz w:val="20"/>
          <w:vertAlign w:val="superscript"/>
        </w:rPr>
        <w:t>подпись</w:t>
      </w:r>
      <w:proofErr w:type="gramEnd"/>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sidR="00F71CAB">
        <w:rPr>
          <w:rFonts w:ascii="GHEA Grapalat" w:hAnsi="GHEA Grapalat"/>
          <w:b/>
          <w:sz w:val="22"/>
          <w:szCs w:val="22"/>
        </w:rPr>
        <w:t>EQ-BMKhTsDzB-24/40</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sidR="00F71CAB">
        <w:rPr>
          <w:rFonts w:ascii="GHEA Grapalat" w:hAnsi="GHEA Grapalat"/>
          <w:b/>
          <w:sz w:val="24"/>
          <w:szCs w:val="24"/>
        </w:rPr>
        <w:t>EQ-BMKhTsDzB-24/40</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F71CAB">
        <w:rPr>
          <w:rFonts w:ascii="GHEA Grapalat" w:hAnsi="GHEA Grapalat"/>
          <w:b/>
          <w:sz w:val="24"/>
          <w:szCs w:val="24"/>
        </w:rPr>
        <w:t>EQ-BMKhTsDzB-24/40</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DD5B35">
        <w:rPr>
          <w:rFonts w:ascii="GHEA Grapalat" w:hAnsi="GHEA Grapalat"/>
        </w:rPr>
        <w:t>5</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E10EB0">
        <w:rPr>
          <w:rFonts w:ascii="GHEA Grapalat" w:hAnsi="GHEA Grapalat"/>
          <w:b/>
          <w:lang w:val="hy-AM"/>
        </w:rPr>
        <w:t>3</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18</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w:t>
      </w:r>
      <w:r w:rsidR="00DD5B35">
        <w:rPr>
          <w:rFonts w:ascii="GHEA Grapalat" w:hAnsi="GHEA Grapalat"/>
        </w:rPr>
        <w:t xml:space="preserve"> исчисляется пеня в размере 3 (три</w:t>
      </w:r>
      <w:r w:rsidRPr="00AD29CE">
        <w:rPr>
          <w:rFonts w:ascii="GHEA Grapalat" w:hAnsi="GHEA Grapalat"/>
        </w:rPr>
        <w:t>)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F71CAB">
        <w:tc>
          <w:tcPr>
            <w:tcW w:w="2631" w:type="dxa"/>
          </w:tcPr>
          <w:p w:rsidR="00333CBB" w:rsidRPr="00333CBB" w:rsidRDefault="00333CBB" w:rsidP="00F71CAB">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F71CAB">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F71CAB">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F71CAB">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71CAB">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F71CAB">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6"/>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584"/>
        <w:gridCol w:w="1179"/>
        <w:gridCol w:w="1360"/>
        <w:gridCol w:w="825"/>
        <w:gridCol w:w="1985"/>
        <w:gridCol w:w="2030"/>
      </w:tblGrid>
      <w:tr w:rsidR="00C423CE" w:rsidRPr="00E40AC8" w:rsidTr="00F71CAB">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F71CAB">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F71CAB">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F71CAB">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DD5B35" w:rsidRPr="00E40AC8" w:rsidTr="00F71CAB">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DD5B35" w:rsidRPr="00E40AC8" w:rsidRDefault="00DD5B35" w:rsidP="00DD5B35">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DD5B35" w:rsidRPr="002030B7" w:rsidRDefault="00DD5B35" w:rsidP="00DD5B35">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325</w:t>
            </w:r>
          </w:p>
          <w:p w:rsidR="00DD5B35" w:rsidRPr="0088310E" w:rsidRDefault="00DD5B35" w:rsidP="00DD5B35">
            <w:pPr>
              <w:jc w:val="center"/>
              <w:rPr>
                <w:rFonts w:ascii="GHEA Grapalat" w:hAnsi="GHEA Grapalat"/>
                <w:sz w:val="18"/>
                <w:lang w:val="en-US"/>
              </w:rPr>
            </w:pPr>
          </w:p>
        </w:tc>
        <w:tc>
          <w:tcPr>
            <w:tcW w:w="4901" w:type="dxa"/>
            <w:tcBorders>
              <w:top w:val="single" w:sz="4" w:space="0" w:color="auto"/>
              <w:left w:val="single" w:sz="4" w:space="0" w:color="auto"/>
              <w:right w:val="single" w:sz="4" w:space="0" w:color="auto"/>
            </w:tcBorders>
          </w:tcPr>
          <w:p w:rsidR="00DD5B35" w:rsidRPr="005F3DFB" w:rsidRDefault="00DD5B35" w:rsidP="00DD5B35">
            <w:pPr>
              <w:jc w:val="both"/>
              <w:rPr>
                <w:rFonts w:ascii="GHEA Grapalat" w:hAnsi="GHEA Grapalat" w:cs="Calibri"/>
                <w:b/>
                <w:color w:val="000000"/>
                <w:sz w:val="20"/>
                <w:szCs w:val="20"/>
              </w:rPr>
            </w:pPr>
            <w:r w:rsidRPr="005F3DFB">
              <w:rPr>
                <w:rFonts w:ascii="GHEA Grapalat" w:hAnsi="GHEA Grapalat" w:cs="Calibri"/>
                <w:b/>
                <w:color w:val="000000"/>
                <w:sz w:val="20"/>
                <w:szCs w:val="20"/>
              </w:rPr>
              <w:t>Служба технического надзора за работами по ремонту асфальтобетонных покрытий</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rPr>
              <w:t>Техническое описание</w:t>
            </w:r>
            <w:r w:rsidRPr="005F3DFB">
              <w:rPr>
                <w:rFonts w:ascii="GHEA Grapalat" w:hAnsi="GHEA Grapalat" w:cs="Calibri"/>
                <w:color w:val="000000"/>
                <w:sz w:val="20"/>
                <w:szCs w:val="20"/>
                <w:lang w:val="hy-AM"/>
              </w:rPr>
              <w:t xml:space="preserve"> Общих требований к обслуживанию:</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1. Технический надзор осуществляется на основании проектно-сметной документации, предоставленной Заказчиком, и обеспечивает </w:t>
            </w:r>
            <w:r w:rsidRPr="005F3DFB">
              <w:rPr>
                <w:rFonts w:ascii="GHEA Grapalat" w:hAnsi="GHEA Grapalat" w:cs="Calibri"/>
                <w:color w:val="000000"/>
                <w:sz w:val="20"/>
                <w:szCs w:val="20"/>
                <w:lang w:val="hy-AM"/>
              </w:rPr>
              <w:lastRenderedPageBreak/>
              <w:t>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3. Основными обязанностями исполнителя технического надзора  являются:</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периодически фотографировать состояние объекта строительства от начала до конца строительства;</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обеспечить соответствие  выполняемых  работ  условиям контрактного соглашения, строительным нормам и правилам,</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утверждать рабочие и исполнительные документы, подготовленные Подрядчиком,</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контролировать и оценивать процесс строительства, чтобы обеспечить завершение </w:t>
            </w:r>
            <w:r w:rsidRPr="005F3DFB">
              <w:rPr>
                <w:rFonts w:ascii="GHEA Grapalat" w:hAnsi="GHEA Grapalat" w:cs="Calibri"/>
                <w:color w:val="000000"/>
                <w:sz w:val="20"/>
                <w:szCs w:val="20"/>
                <w:lang w:val="hy-AM"/>
              </w:rPr>
              <w:lastRenderedPageBreak/>
              <w:t>строительства в соответствии с графиком, указанным в контракте;</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предлагать те действия, которые будут необходимы для сохранения рабочего графика в случае возникновения проблем во время строительства;</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проводить измерения объемов работ и участвовать в составлении и утверждении исполнительных документов,</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 после завершения строительства предоставить Заказчику отчет о выполненных работах, прилагая фотографии, необходимые </w:t>
            </w:r>
            <w:r w:rsidRPr="005F3DFB">
              <w:rPr>
                <w:rFonts w:ascii="GHEA Grapalat" w:hAnsi="GHEA Grapalat" w:cs="Calibri"/>
                <w:color w:val="000000"/>
                <w:sz w:val="20"/>
                <w:szCs w:val="20"/>
                <w:lang w:val="hy-AM"/>
              </w:rPr>
              <w:lastRenderedPageBreak/>
              <w:t>чертежи, акты закрытых работ, акты испытаний, сертификаты,</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измерить работы, которые должны быть выполнены по указанию Заказчика.</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Требования к отчетности:</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rsidR="00DD5B35" w:rsidRPr="005F3DFB" w:rsidRDefault="00DD5B35" w:rsidP="00DD5B35">
            <w:pPr>
              <w:jc w:val="both"/>
              <w:rPr>
                <w:rFonts w:ascii="GHEA Grapalat" w:hAnsi="GHEA Grapalat" w:cs="Calibri"/>
                <w:color w:val="000000"/>
                <w:sz w:val="20"/>
                <w:szCs w:val="20"/>
                <w:lang w:val="hy-AM"/>
              </w:rPr>
            </w:pPr>
            <w:r w:rsidRPr="005F3DFB">
              <w:rPr>
                <w:rFonts w:ascii="GHEA Grapalat" w:hAnsi="GHEA Grapalat" w:cs="Calibri"/>
                <w:color w:val="000000"/>
                <w:sz w:val="20"/>
                <w:szCs w:val="20"/>
                <w:lang w:val="hy-AM"/>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DD5B35" w:rsidRPr="00224032" w:rsidRDefault="00DD5B35" w:rsidP="00DD5B35">
            <w:pPr>
              <w:jc w:val="center"/>
              <w:rPr>
                <w:rFonts w:ascii="GHEA Grapalat" w:hAnsi="GHEA Grapalat"/>
                <w:sz w:val="18"/>
                <w:lang w:val="hy-AM"/>
              </w:rPr>
            </w:pPr>
          </w:p>
          <w:p w:rsidR="00DD5B35" w:rsidRPr="002C58AD" w:rsidRDefault="00DD5B35" w:rsidP="00DD5B35">
            <w:pPr>
              <w:jc w:val="center"/>
              <w:rPr>
                <w:rFonts w:ascii="GHEA Grapalat" w:hAnsi="GHEA Grapalat"/>
                <w:sz w:val="18"/>
              </w:rPr>
            </w:pPr>
            <w:r>
              <w:rPr>
                <w:rFonts w:ascii="GHEA Grapalat" w:hAnsi="GHEA Grapalat"/>
                <w:sz w:val="18"/>
              </w:rPr>
              <w:t>драм</w:t>
            </w:r>
          </w:p>
          <w:p w:rsidR="00DD5B35" w:rsidRPr="00224032" w:rsidRDefault="00DD5B35" w:rsidP="00DD5B35">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DD5B35" w:rsidRPr="00224032" w:rsidRDefault="00DD5B35" w:rsidP="00DD5B35">
            <w:pPr>
              <w:jc w:val="center"/>
              <w:rPr>
                <w:rFonts w:ascii="GHEA Grapalat" w:hAnsi="GHEA Grapalat"/>
                <w:sz w:val="18"/>
                <w:lang w:val="hy-AM"/>
              </w:rPr>
            </w:pPr>
          </w:p>
          <w:p w:rsidR="00DD5B35" w:rsidRPr="00224032" w:rsidRDefault="00DD5B35" w:rsidP="00DD5B35">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DD5B35" w:rsidRPr="002C58AD" w:rsidRDefault="00DD5B35" w:rsidP="00DD5B35">
            <w:pPr>
              <w:jc w:val="center"/>
              <w:rPr>
                <w:rFonts w:ascii="GHEA Grapalat" w:hAnsi="GHEA Grapalat"/>
                <w:sz w:val="18"/>
              </w:rPr>
            </w:pPr>
            <w:r w:rsidRPr="00A03401">
              <w:rPr>
                <w:rFonts w:ascii="GHEA Grapalat" w:eastAsia="Calibri" w:hAnsi="GHEA Grapalat" w:cs="Calibri"/>
                <w:sz w:val="20"/>
                <w:szCs w:val="20"/>
              </w:rPr>
              <w:t>на территории Кентронского административного района</w:t>
            </w:r>
          </w:p>
        </w:tc>
        <w:tc>
          <w:tcPr>
            <w:tcW w:w="2150" w:type="dxa"/>
            <w:tcBorders>
              <w:top w:val="single" w:sz="4" w:space="0" w:color="auto"/>
              <w:left w:val="single" w:sz="4" w:space="0" w:color="auto"/>
              <w:bottom w:val="single" w:sz="4" w:space="0" w:color="auto"/>
              <w:right w:val="single" w:sz="4" w:space="0" w:color="auto"/>
            </w:tcBorders>
            <w:vAlign w:val="center"/>
          </w:tcPr>
          <w:p w:rsidR="00DD5B35" w:rsidRPr="00224032" w:rsidRDefault="00DD5B35" w:rsidP="00DD5B35">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lastRenderedPageBreak/>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6"/>
        <w:gridCol w:w="1530"/>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DD5B35">
        <w:trPr>
          <w:trHeight w:val="620"/>
          <w:jc w:val="center"/>
        </w:trPr>
        <w:tc>
          <w:tcPr>
            <w:tcW w:w="1016" w:type="dxa"/>
            <w:vAlign w:val="center"/>
          </w:tcPr>
          <w:p w:rsidR="00FF268B" w:rsidRPr="00F412AC" w:rsidRDefault="00FF268B" w:rsidP="00F71CAB">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530" w:type="dxa"/>
            <w:vAlign w:val="center"/>
          </w:tcPr>
          <w:p w:rsidR="00FF268B" w:rsidRPr="00F412AC" w:rsidRDefault="00FF268B" w:rsidP="00F71CAB">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F71CAB">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F71CAB">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DD5B35">
        <w:trPr>
          <w:trHeight w:val="742"/>
          <w:jc w:val="center"/>
        </w:trPr>
        <w:tc>
          <w:tcPr>
            <w:tcW w:w="1016" w:type="dxa"/>
          </w:tcPr>
          <w:p w:rsidR="00FF268B" w:rsidRPr="00E40AC8" w:rsidRDefault="00FF268B" w:rsidP="00F71CAB">
            <w:pPr>
              <w:widowControl w:val="0"/>
              <w:spacing w:after="120"/>
              <w:jc w:val="center"/>
              <w:rPr>
                <w:rFonts w:ascii="GHEA Grapalat" w:hAnsi="GHEA Grapalat"/>
                <w:sz w:val="20"/>
              </w:rPr>
            </w:pPr>
          </w:p>
        </w:tc>
        <w:tc>
          <w:tcPr>
            <w:tcW w:w="1530" w:type="dxa"/>
          </w:tcPr>
          <w:p w:rsidR="00FF268B" w:rsidRPr="00E40AC8" w:rsidRDefault="00FF268B" w:rsidP="00F71CAB">
            <w:pPr>
              <w:widowControl w:val="0"/>
              <w:spacing w:after="120"/>
              <w:jc w:val="center"/>
              <w:rPr>
                <w:rFonts w:ascii="GHEA Grapalat" w:hAnsi="GHEA Grapalat"/>
                <w:sz w:val="20"/>
              </w:rPr>
            </w:pPr>
          </w:p>
        </w:tc>
        <w:tc>
          <w:tcPr>
            <w:tcW w:w="2517" w:type="dxa"/>
          </w:tcPr>
          <w:p w:rsidR="00FF268B" w:rsidRPr="00F412AC" w:rsidRDefault="00FF268B" w:rsidP="00F71CAB">
            <w:pPr>
              <w:widowControl w:val="0"/>
              <w:spacing w:after="120"/>
              <w:jc w:val="center"/>
              <w:rPr>
                <w:rFonts w:ascii="GHEA Grapalat" w:hAnsi="GHEA Grapalat"/>
                <w:sz w:val="16"/>
              </w:rPr>
            </w:pPr>
          </w:p>
        </w:tc>
        <w:tc>
          <w:tcPr>
            <w:tcW w:w="682" w:type="dxa"/>
            <w:vAlign w:val="center"/>
          </w:tcPr>
          <w:p w:rsidR="00FF268B" w:rsidRPr="00F412AC" w:rsidRDefault="00FF268B" w:rsidP="00F71CAB">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F71CAB">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F71CAB">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F71CAB">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F71CAB">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F71CAB">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F71CAB">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F71CAB">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F71CAB">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F71CAB">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F71CAB">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F71CAB">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F71CAB">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506E0D" w:rsidRPr="00F412AC" w:rsidTr="00DD5B35">
        <w:trPr>
          <w:trHeight w:val="363"/>
          <w:jc w:val="center"/>
        </w:trPr>
        <w:tc>
          <w:tcPr>
            <w:tcW w:w="1016" w:type="dxa"/>
            <w:vAlign w:val="center"/>
          </w:tcPr>
          <w:p w:rsidR="00506E0D" w:rsidRPr="00E40AC8" w:rsidRDefault="00506E0D" w:rsidP="00506E0D">
            <w:pPr>
              <w:widowControl w:val="0"/>
              <w:spacing w:after="120"/>
              <w:jc w:val="center"/>
              <w:rPr>
                <w:rFonts w:ascii="GHEA Grapalat" w:hAnsi="GHEA Grapalat"/>
                <w:sz w:val="20"/>
              </w:rPr>
            </w:pPr>
            <w:r>
              <w:rPr>
                <w:rFonts w:ascii="GHEA Grapalat" w:hAnsi="GHEA Grapalat"/>
                <w:sz w:val="20"/>
              </w:rPr>
              <w:t>1</w:t>
            </w:r>
          </w:p>
        </w:tc>
        <w:tc>
          <w:tcPr>
            <w:tcW w:w="1530" w:type="dxa"/>
            <w:vAlign w:val="center"/>
          </w:tcPr>
          <w:p w:rsidR="00DD5B35" w:rsidRPr="002030B7" w:rsidRDefault="00DD5B35" w:rsidP="00DD5B35">
            <w:pPr>
              <w:jc w:val="center"/>
              <w:rPr>
                <w:rFonts w:ascii="GHEA Grapalat" w:hAnsi="GHEA Grapalat" w:cs="Calibri"/>
                <w:color w:val="000000"/>
                <w:sz w:val="20"/>
                <w:szCs w:val="20"/>
                <w:lang w:val="hy-AM"/>
              </w:rPr>
            </w:pPr>
            <w:r>
              <w:rPr>
                <w:rFonts w:ascii="GHEA Grapalat" w:hAnsi="GHEA Grapalat" w:cs="Calibri"/>
                <w:color w:val="000000"/>
                <w:sz w:val="20"/>
                <w:szCs w:val="20"/>
              </w:rPr>
              <w:t>71351540/</w:t>
            </w:r>
            <w:r>
              <w:rPr>
                <w:rFonts w:ascii="GHEA Grapalat" w:hAnsi="GHEA Grapalat" w:cs="Calibri"/>
                <w:color w:val="000000"/>
                <w:sz w:val="20"/>
                <w:szCs w:val="20"/>
                <w:lang w:val="hy-AM"/>
              </w:rPr>
              <w:t>325</w:t>
            </w:r>
          </w:p>
          <w:p w:rsidR="00506E0D" w:rsidRPr="00506E0D" w:rsidRDefault="00506E0D" w:rsidP="00506E0D">
            <w:pPr>
              <w:jc w:val="center"/>
              <w:rPr>
                <w:rFonts w:ascii="GHEA Grapalat" w:hAnsi="GHEA Grapalat"/>
                <w:sz w:val="20"/>
                <w:lang w:val="en-US"/>
              </w:rPr>
            </w:pPr>
          </w:p>
        </w:tc>
        <w:tc>
          <w:tcPr>
            <w:tcW w:w="2517" w:type="dxa"/>
            <w:vAlign w:val="center"/>
          </w:tcPr>
          <w:p w:rsidR="00DD5B35" w:rsidRPr="005F3DFB" w:rsidRDefault="00DD5B35" w:rsidP="00DD5B35">
            <w:pPr>
              <w:jc w:val="both"/>
              <w:rPr>
                <w:rFonts w:ascii="GHEA Grapalat" w:hAnsi="GHEA Grapalat" w:cs="Calibri"/>
                <w:b/>
                <w:color w:val="000000"/>
                <w:sz w:val="20"/>
                <w:szCs w:val="20"/>
              </w:rPr>
            </w:pPr>
            <w:r w:rsidRPr="005F3DFB">
              <w:rPr>
                <w:rFonts w:ascii="GHEA Grapalat" w:hAnsi="GHEA Grapalat" w:cs="Calibri"/>
                <w:b/>
                <w:color w:val="000000"/>
                <w:sz w:val="20"/>
                <w:szCs w:val="20"/>
              </w:rPr>
              <w:t>Служба технического надзора за работами по ремонту асфальтобетонных покрытий</w:t>
            </w:r>
          </w:p>
          <w:p w:rsidR="00506E0D" w:rsidRPr="00DD5B35" w:rsidRDefault="00506E0D" w:rsidP="00506E0D">
            <w:pPr>
              <w:pStyle w:val="BodyTextIndent2"/>
              <w:widowControl w:val="0"/>
              <w:spacing w:after="120" w:line="240" w:lineRule="auto"/>
              <w:ind w:firstLine="0"/>
              <w:rPr>
                <w:rFonts w:ascii="GHEA Grapalat" w:hAnsi="GHEA Grapalat" w:cs="Calibri"/>
                <w:bCs/>
                <w:color w:val="000000"/>
              </w:rPr>
            </w:pPr>
            <w:bookmarkStart w:id="31" w:name="_GoBack"/>
            <w:bookmarkEnd w:id="31"/>
          </w:p>
        </w:tc>
        <w:tc>
          <w:tcPr>
            <w:tcW w:w="682" w:type="dxa"/>
            <w:textDirection w:val="btLr"/>
          </w:tcPr>
          <w:p w:rsidR="00506E0D" w:rsidRPr="00E85F0C" w:rsidRDefault="00506E0D" w:rsidP="00506E0D">
            <w:pPr>
              <w:ind w:left="113" w:right="113"/>
              <w:jc w:val="right"/>
              <w:rPr>
                <w:rFonts w:ascii="GHEA Grapalat" w:hAnsi="GHEA Grapalat"/>
                <w:sz w:val="20"/>
                <w:lang w:val="pt-BR"/>
              </w:rPr>
            </w:pPr>
            <w:r w:rsidRPr="0049770F">
              <w:t>0%</w:t>
            </w:r>
          </w:p>
        </w:tc>
        <w:tc>
          <w:tcPr>
            <w:tcW w:w="813" w:type="dxa"/>
            <w:textDirection w:val="btLr"/>
          </w:tcPr>
          <w:p w:rsidR="00506E0D" w:rsidRPr="00E85F0C" w:rsidRDefault="00506E0D" w:rsidP="00506E0D">
            <w:pPr>
              <w:ind w:left="113" w:right="113"/>
              <w:jc w:val="right"/>
              <w:rPr>
                <w:rFonts w:ascii="GHEA Grapalat" w:hAnsi="GHEA Grapalat"/>
                <w:sz w:val="20"/>
                <w:lang w:val="pt-BR"/>
              </w:rPr>
            </w:pPr>
            <w:r w:rsidRPr="0049770F">
              <w:t>0%</w:t>
            </w:r>
          </w:p>
        </w:tc>
        <w:tc>
          <w:tcPr>
            <w:tcW w:w="563" w:type="dxa"/>
            <w:textDirection w:val="btLr"/>
          </w:tcPr>
          <w:p w:rsidR="00506E0D" w:rsidRPr="00E85F0C" w:rsidRDefault="00506E0D" w:rsidP="00506E0D">
            <w:pPr>
              <w:ind w:left="113" w:right="113"/>
              <w:jc w:val="right"/>
              <w:rPr>
                <w:rFonts w:ascii="GHEA Grapalat" w:hAnsi="GHEA Grapalat"/>
                <w:sz w:val="20"/>
                <w:lang w:val="pt-BR"/>
              </w:rPr>
            </w:pPr>
            <w:r>
              <w:t>0</w:t>
            </w:r>
            <w:r w:rsidRPr="0049770F">
              <w:t>%</w:t>
            </w:r>
          </w:p>
        </w:tc>
        <w:tc>
          <w:tcPr>
            <w:tcW w:w="569"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694"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50</w:t>
            </w:r>
            <w:r w:rsidRPr="00DD4DDB">
              <w:rPr>
                <w:rFonts w:ascii="GHEA Grapalat" w:hAnsi="GHEA Grapalat" w:cs="Arial"/>
                <w:sz w:val="28"/>
                <w:szCs w:val="28"/>
                <w:vertAlign w:val="superscript"/>
                <w:lang w:val="pt-BR"/>
              </w:rPr>
              <w:t>%</w:t>
            </w:r>
          </w:p>
        </w:tc>
        <w:tc>
          <w:tcPr>
            <w:tcW w:w="566"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5</w:t>
            </w:r>
            <w:r w:rsidRPr="005B79D0">
              <w:rPr>
                <w:rFonts w:ascii="GHEA Grapalat" w:hAnsi="GHEA Grapalat" w:cs="Arial"/>
                <w:sz w:val="28"/>
                <w:szCs w:val="28"/>
                <w:vertAlign w:val="superscript"/>
                <w:lang w:val="pt-BR"/>
              </w:rPr>
              <w:t>0%</w:t>
            </w:r>
          </w:p>
        </w:tc>
        <w:tc>
          <w:tcPr>
            <w:tcW w:w="601" w:type="dxa"/>
            <w:textDirection w:val="btLr"/>
          </w:tcPr>
          <w:p w:rsidR="00506E0D" w:rsidRPr="00E85F0C" w:rsidRDefault="00506E0D" w:rsidP="00506E0D">
            <w:pPr>
              <w:ind w:left="113" w:right="113"/>
              <w:jc w:val="right"/>
              <w:rPr>
                <w:rFonts w:ascii="GHEA Grapalat" w:hAnsi="GHEA Grapalat"/>
                <w:sz w:val="20"/>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611" w:type="dxa"/>
            <w:textDirection w:val="btLr"/>
          </w:tcPr>
          <w:p w:rsidR="00506E0D" w:rsidRPr="00F566BF" w:rsidRDefault="00506E0D" w:rsidP="00506E0D">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100</w:t>
            </w:r>
            <w:r w:rsidRPr="00DD4DDB">
              <w:rPr>
                <w:rFonts w:ascii="GHEA Grapalat" w:hAnsi="GHEA Grapalat" w:cs="Arial"/>
                <w:sz w:val="28"/>
                <w:szCs w:val="28"/>
                <w:vertAlign w:val="superscript"/>
                <w:lang w:val="pt-BR"/>
              </w:rPr>
              <w:t>%</w:t>
            </w:r>
          </w:p>
        </w:tc>
        <w:tc>
          <w:tcPr>
            <w:tcW w:w="574" w:type="dxa"/>
            <w:textDirection w:val="btLr"/>
          </w:tcPr>
          <w:p w:rsidR="00506E0D" w:rsidRPr="00F566BF" w:rsidRDefault="00506E0D" w:rsidP="00506E0D">
            <w:pPr>
              <w:ind w:left="113" w:right="113"/>
              <w:jc w:val="right"/>
              <w:rPr>
                <w:rFonts w:ascii="GHEA Grapalat" w:hAnsi="GHEA Grapalat" w:cs="Arial"/>
                <w:sz w:val="18"/>
                <w:szCs w:val="18"/>
                <w:lang w:val="pt-BR"/>
              </w:rPr>
            </w:pPr>
            <w:r>
              <w:rPr>
                <w:rFonts w:ascii="GHEA Grapalat" w:hAnsi="GHEA Grapalat" w:cs="Arial"/>
                <w:sz w:val="28"/>
                <w:szCs w:val="28"/>
                <w:vertAlign w:val="superscript"/>
                <w:lang w:val="hy-AM"/>
              </w:rPr>
              <w:t>100</w:t>
            </w:r>
            <w:r w:rsidRPr="005B79D0">
              <w:rPr>
                <w:rFonts w:ascii="GHEA Grapalat" w:hAnsi="GHEA Grapalat" w:cs="Arial"/>
                <w:sz w:val="28"/>
                <w:szCs w:val="28"/>
                <w:vertAlign w:val="superscript"/>
                <w:lang w:val="pt-BR"/>
              </w:rPr>
              <w:t>%</w:t>
            </w:r>
          </w:p>
        </w:tc>
        <w:tc>
          <w:tcPr>
            <w:tcW w:w="720" w:type="dxa"/>
            <w:textDirection w:val="btLr"/>
          </w:tcPr>
          <w:p w:rsidR="00506E0D" w:rsidRPr="00F566BF" w:rsidRDefault="00506E0D" w:rsidP="00506E0D">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824" w:type="dxa"/>
            <w:textDirection w:val="btLr"/>
          </w:tcPr>
          <w:p w:rsidR="00506E0D" w:rsidRPr="00F566BF" w:rsidRDefault="00506E0D" w:rsidP="00506E0D">
            <w:pPr>
              <w:ind w:left="113" w:right="113"/>
              <w:jc w:val="right"/>
              <w:rPr>
                <w:rFonts w:ascii="GHEA Grapalat" w:hAnsi="GHEA Grapalat" w:cs="Arial"/>
                <w:sz w:val="18"/>
                <w:szCs w:val="18"/>
                <w:lang w:val="pt-BR"/>
              </w:rPr>
            </w:pPr>
            <w:r w:rsidRPr="00DD4DDB">
              <w:rPr>
                <w:rFonts w:ascii="GHEA Grapalat" w:hAnsi="GHEA Grapalat" w:cs="Arial"/>
                <w:sz w:val="28"/>
                <w:szCs w:val="28"/>
                <w:vertAlign w:val="superscript"/>
                <w:lang w:val="pt-BR"/>
              </w:rPr>
              <w:t>100%</w:t>
            </w:r>
          </w:p>
        </w:tc>
        <w:tc>
          <w:tcPr>
            <w:tcW w:w="683" w:type="dxa"/>
            <w:textDirection w:val="btLr"/>
          </w:tcPr>
          <w:p w:rsidR="00506E0D" w:rsidRPr="00F566BF" w:rsidRDefault="00506E0D" w:rsidP="00506E0D">
            <w:pPr>
              <w:ind w:left="113" w:right="113"/>
              <w:jc w:val="right"/>
              <w:rPr>
                <w:rFonts w:ascii="GHEA Grapalat" w:hAnsi="GHEA Grapalat" w:cs="Arial"/>
                <w:sz w:val="18"/>
                <w:szCs w:val="18"/>
                <w:lang w:val="pt-BR"/>
              </w:rPr>
            </w:pPr>
            <w:r w:rsidRPr="005B79D0">
              <w:rPr>
                <w:rFonts w:ascii="GHEA Grapalat" w:hAnsi="GHEA Grapalat" w:cs="Arial"/>
                <w:sz w:val="28"/>
                <w:szCs w:val="28"/>
                <w:vertAlign w:val="superscript"/>
                <w:lang w:val="pt-BR"/>
              </w:rPr>
              <w:t>100%</w:t>
            </w:r>
          </w:p>
        </w:tc>
        <w:tc>
          <w:tcPr>
            <w:tcW w:w="1386" w:type="dxa"/>
            <w:textDirection w:val="btLr"/>
          </w:tcPr>
          <w:p w:rsidR="00506E0D" w:rsidRPr="00F566BF" w:rsidRDefault="00506E0D" w:rsidP="00506E0D">
            <w:pPr>
              <w:ind w:left="113" w:right="113"/>
              <w:jc w:val="right"/>
              <w:rPr>
                <w:rFonts w:ascii="GHEA Grapalat" w:hAnsi="GHEA Grapalat"/>
                <w:b/>
                <w:lang w:val="pt-BR"/>
              </w:rPr>
            </w:pPr>
            <w:r w:rsidRPr="00FA2E9A">
              <w:rPr>
                <w:rFonts w:ascii="GHEA Grapalat" w:hAnsi="GHEA Grapalat" w:cs="Arial"/>
                <w:sz w:val="28"/>
                <w:szCs w:val="28"/>
                <w:vertAlign w:val="superscript"/>
                <w:lang w:val="pt-BR"/>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50FA" w:rsidRDefault="00F750FA">
      <w:r>
        <w:separator/>
      </w:r>
    </w:p>
  </w:endnote>
  <w:endnote w:type="continuationSeparator" w:id="0">
    <w:p w:rsidR="00F750FA" w:rsidRDefault="00F750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F71CAB" w:rsidRPr="00305BEC" w:rsidRDefault="00F71CA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D5B35">
          <w:rPr>
            <w:rFonts w:ascii="GHEA Grapalat" w:hAnsi="GHEA Grapalat"/>
            <w:noProof/>
            <w:sz w:val="24"/>
            <w:szCs w:val="24"/>
          </w:rPr>
          <w:t>75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50FA" w:rsidRDefault="00F750FA">
      <w:r>
        <w:separator/>
      </w:r>
    </w:p>
  </w:footnote>
  <w:footnote w:type="continuationSeparator" w:id="0">
    <w:p w:rsidR="00F750FA" w:rsidRDefault="00F750FA">
      <w:r>
        <w:continuationSeparator/>
      </w:r>
    </w:p>
  </w:footnote>
  <w:footnote w:id="1">
    <w:p w:rsidR="00F71CAB" w:rsidRDefault="00F71CAB" w:rsidP="00720627">
      <w:pPr>
        <w:pStyle w:val="FootnoteText"/>
        <w:jc w:val="both"/>
        <w:rPr>
          <w:rFonts w:asciiTheme="minorHAnsi" w:hAnsiTheme="minorHAnsi"/>
        </w:rPr>
      </w:pPr>
    </w:p>
    <w:p w:rsidR="00F71CAB" w:rsidRPr="004D0297" w:rsidRDefault="00F71CAB"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F71CAB" w:rsidRPr="004D0297" w:rsidRDefault="00F71CA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71CAB" w:rsidRPr="004D0297" w:rsidRDefault="00F71CAB"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71CAB" w:rsidRPr="004D0297" w:rsidRDefault="00F71CAB"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F71CAB" w:rsidRPr="004D0297" w:rsidRDefault="00F71CAB" w:rsidP="004604D3">
      <w:pPr>
        <w:pStyle w:val="FootnoteText"/>
        <w:ind w:firstLine="708"/>
      </w:pPr>
    </w:p>
  </w:footnote>
  <w:footnote w:id="2">
    <w:p w:rsidR="00F71CAB" w:rsidRPr="008842CE" w:rsidRDefault="00F71CA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F71CAB" w:rsidRPr="00936FBF" w:rsidRDefault="00F71CAB">
      <w:pPr>
        <w:pStyle w:val="FootnoteText"/>
        <w:rPr>
          <w:lang w:val="af-ZA"/>
        </w:rPr>
      </w:pPr>
    </w:p>
  </w:footnote>
  <w:footnote w:id="3">
    <w:p w:rsidR="00F71CAB" w:rsidRPr="00FE2AA4" w:rsidRDefault="00F71CAB"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F71CAB" w:rsidRPr="008842CE" w:rsidRDefault="00F71CAB"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F71CAB" w:rsidRPr="000811C1" w:rsidRDefault="00F71CAB">
      <w:pPr>
        <w:pStyle w:val="FootnoteText"/>
        <w:rPr>
          <w:lang w:val="af-ZA"/>
        </w:rPr>
      </w:pPr>
    </w:p>
  </w:footnote>
  <w:footnote w:id="5">
    <w:p w:rsidR="00F71CAB" w:rsidRPr="00BB3AD3" w:rsidRDefault="00F71CAB"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F71CAB" w:rsidRPr="00BB3AD3" w:rsidRDefault="00F71CAB"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71CAB" w:rsidRPr="00503411" w:rsidRDefault="00F71CAB"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F71CAB" w:rsidRPr="00DF0ADE" w:rsidRDefault="00F71CAB" w:rsidP="00396892">
      <w:pPr>
        <w:pStyle w:val="FootnoteText"/>
        <w:jc w:val="both"/>
        <w:rPr>
          <w:rFonts w:ascii="GHEA Grapalat" w:hAnsi="GHEA Grapalat" w:cs="Sylfaen"/>
          <w:i/>
          <w:sz w:val="16"/>
          <w:szCs w:val="16"/>
        </w:rPr>
      </w:pPr>
    </w:p>
  </w:footnote>
  <w:footnote w:id="6">
    <w:p w:rsidR="00F71CAB" w:rsidRPr="00511966" w:rsidRDefault="00F71CAB"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F71CAB" w:rsidRPr="00A31673" w:rsidRDefault="00F71CAB"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F71CAB" w:rsidRDefault="00F71CAB" w:rsidP="006B3E56">
      <w:pPr>
        <w:jc w:val="both"/>
      </w:pPr>
    </w:p>
    <w:p w:rsidR="00F71CAB" w:rsidRPr="008444F1" w:rsidRDefault="00F71CAB" w:rsidP="006B3E56">
      <w:pPr>
        <w:jc w:val="both"/>
        <w:rPr>
          <w:i/>
        </w:rPr>
      </w:pPr>
    </w:p>
    <w:p w:rsidR="00F71CAB" w:rsidRDefault="00F71CAB" w:rsidP="00827CAF">
      <w:pPr>
        <w:jc w:val="both"/>
      </w:pPr>
    </w:p>
    <w:p w:rsidR="00F71CAB" w:rsidRPr="00B1013B" w:rsidRDefault="00F71CAB"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71CAB" w:rsidRPr="00B1013B" w:rsidRDefault="00F71CAB"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F71CAB" w:rsidRPr="00B1013B" w:rsidRDefault="00F71CAB"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71CAB" w:rsidRPr="00827CAF" w:rsidRDefault="00F71CAB" w:rsidP="006B3E56">
      <w:pPr>
        <w:jc w:val="both"/>
        <w:rPr>
          <w:rFonts w:ascii="GHEA Grapalat" w:hAnsi="GHEA Grapalat"/>
          <w:sz w:val="20"/>
          <w:szCs w:val="20"/>
        </w:rPr>
      </w:pPr>
    </w:p>
    <w:p w:rsidR="00F71CAB" w:rsidRDefault="00F71CAB" w:rsidP="006B3E56">
      <w:pPr>
        <w:pStyle w:val="FootnoteText"/>
        <w:rPr>
          <w:rFonts w:asciiTheme="minorHAnsi" w:hAnsiTheme="minorHAnsi"/>
          <w:lang w:val="af-ZA"/>
        </w:rPr>
      </w:pPr>
    </w:p>
  </w:footnote>
  <w:footnote w:id="9">
    <w:p w:rsidR="00F71CAB" w:rsidRPr="00DC619D" w:rsidRDefault="00F71CAB"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F71CAB" w:rsidRPr="00D3436F" w:rsidRDefault="00F71CAB"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71CAB" w:rsidRPr="00D3436F" w:rsidRDefault="00F71CAB">
      <w:pPr>
        <w:pStyle w:val="FootnoteText"/>
        <w:rPr>
          <w:lang w:val="es-ES"/>
        </w:rPr>
      </w:pPr>
    </w:p>
  </w:footnote>
  <w:footnote w:id="11">
    <w:p w:rsidR="00F71CAB" w:rsidRPr="00217344" w:rsidRDefault="00F71CAB"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F71CAB" w:rsidRPr="00186B0B" w:rsidRDefault="00F71CAB"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71CAB" w:rsidRPr="00186B0B" w:rsidRDefault="00F71CAB"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F71CAB" w:rsidRPr="006F5F33" w:rsidRDefault="00F71CA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F71CAB" w:rsidRPr="00615130" w:rsidRDefault="00F71CA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71CAB" w:rsidRPr="00615130" w:rsidRDefault="00F71CA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71CAB" w:rsidRPr="00615130" w:rsidRDefault="00F71CAB"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F71CAB" w:rsidRPr="006F5F33" w:rsidRDefault="00F71CAB"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F71CAB" w:rsidRPr="00552B23" w:rsidTr="004C5A03">
        <w:tc>
          <w:tcPr>
            <w:tcW w:w="2631" w:type="dxa"/>
          </w:tcPr>
          <w:p w:rsidR="00F71CAB" w:rsidRPr="00552B23" w:rsidRDefault="00F71CAB"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F71CAB" w:rsidRPr="00710CEC" w:rsidRDefault="00F71CA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F71CAB" w:rsidRPr="00710CEC" w:rsidRDefault="00F71CAB"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F71CAB" w:rsidRPr="00552B23" w:rsidTr="004C5A03">
        <w:tc>
          <w:tcPr>
            <w:tcW w:w="2631" w:type="dxa"/>
          </w:tcPr>
          <w:p w:rsidR="00F71CAB" w:rsidRDefault="00F71CAB" w:rsidP="00193C10">
            <w:pPr>
              <w:pStyle w:val="NormalWeb"/>
              <w:spacing w:line="360" w:lineRule="auto"/>
              <w:jc w:val="center"/>
              <w:rPr>
                <w:rFonts w:ascii="GHEA Grapalat" w:hAnsi="GHEA Grapalat" w:cs="Sylfaen"/>
                <w:b/>
                <w:sz w:val="16"/>
                <w:szCs w:val="16"/>
                <w:lang w:val="hy-AM"/>
              </w:rPr>
            </w:pPr>
          </w:p>
        </w:tc>
        <w:tc>
          <w:tcPr>
            <w:tcW w:w="2631"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c>
          <w:tcPr>
            <w:tcW w:w="2632"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r>
      <w:tr w:rsidR="00F71CAB" w:rsidRPr="00552B23" w:rsidTr="004C5A03">
        <w:tc>
          <w:tcPr>
            <w:tcW w:w="2631" w:type="dxa"/>
          </w:tcPr>
          <w:p w:rsidR="00F71CAB" w:rsidRDefault="00F71CAB" w:rsidP="00193C10">
            <w:pPr>
              <w:pStyle w:val="NormalWeb"/>
              <w:spacing w:line="360" w:lineRule="auto"/>
              <w:jc w:val="center"/>
              <w:rPr>
                <w:rFonts w:ascii="GHEA Grapalat" w:hAnsi="GHEA Grapalat" w:cs="Sylfaen"/>
                <w:b/>
                <w:sz w:val="16"/>
                <w:szCs w:val="16"/>
                <w:lang w:val="hy-AM"/>
              </w:rPr>
            </w:pPr>
          </w:p>
        </w:tc>
        <w:tc>
          <w:tcPr>
            <w:tcW w:w="2631"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c>
          <w:tcPr>
            <w:tcW w:w="2632"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r>
      <w:tr w:rsidR="00F71CAB" w:rsidRPr="00552B23" w:rsidTr="004C5A03">
        <w:tc>
          <w:tcPr>
            <w:tcW w:w="2631" w:type="dxa"/>
          </w:tcPr>
          <w:p w:rsidR="00F71CAB" w:rsidRDefault="00F71CAB" w:rsidP="00193C10">
            <w:pPr>
              <w:pStyle w:val="NormalWeb"/>
              <w:spacing w:line="360" w:lineRule="auto"/>
              <w:jc w:val="center"/>
              <w:rPr>
                <w:rFonts w:ascii="GHEA Grapalat" w:hAnsi="GHEA Grapalat" w:cs="Sylfaen"/>
                <w:b/>
                <w:sz w:val="16"/>
                <w:szCs w:val="16"/>
                <w:lang w:val="hy-AM"/>
              </w:rPr>
            </w:pPr>
          </w:p>
        </w:tc>
        <w:tc>
          <w:tcPr>
            <w:tcW w:w="2631"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c>
          <w:tcPr>
            <w:tcW w:w="2632" w:type="dxa"/>
          </w:tcPr>
          <w:p w:rsidR="00F71CAB" w:rsidRPr="00552B23" w:rsidRDefault="00F71CAB" w:rsidP="00193C10">
            <w:pPr>
              <w:pStyle w:val="NormalWeb"/>
              <w:spacing w:before="0" w:beforeAutospacing="0" w:after="0" w:afterAutospacing="0" w:line="360" w:lineRule="auto"/>
              <w:jc w:val="center"/>
              <w:rPr>
                <w:rFonts w:ascii="GHEA Grapalat" w:hAnsi="GHEA Grapalat"/>
                <w:i/>
                <w:sz w:val="16"/>
              </w:rPr>
            </w:pPr>
          </w:p>
        </w:tc>
      </w:tr>
    </w:tbl>
    <w:p w:rsidR="00F71CAB" w:rsidRPr="00615130" w:rsidRDefault="00F71CAB"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F71CAB" w:rsidRPr="00576D9C" w:rsidRDefault="00F71CAB" w:rsidP="003B2F27">
      <w:pPr>
        <w:pStyle w:val="FootnoteText"/>
        <w:jc w:val="both"/>
        <w:rPr>
          <w:rFonts w:ascii="GHEA Grapalat" w:hAnsi="GHEA Grapalat"/>
          <w:lang w:val="hy-AM"/>
        </w:rPr>
      </w:pPr>
    </w:p>
  </w:footnote>
  <w:footnote w:id="15">
    <w:p w:rsidR="00F71CAB" w:rsidRPr="006F5F33" w:rsidRDefault="00F71CAB"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F71CAB" w:rsidRPr="006F5F33" w:rsidRDefault="00F71CAB"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71CAB" w:rsidRPr="006F5F33" w:rsidRDefault="00F71CA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71CAB" w:rsidRPr="00E40AC8" w:rsidRDefault="00F71CAB" w:rsidP="003B2F27">
      <w:pPr>
        <w:pStyle w:val="FootnoteText"/>
        <w:jc w:val="both"/>
      </w:pPr>
      <w:r>
        <w:rPr>
          <w:rStyle w:val="FootnoteReference"/>
        </w:rPr>
        <w:t>*</w:t>
      </w:r>
      <w:r>
        <w:t xml:space="preserve"> </w:t>
      </w:r>
    </w:p>
  </w:footnote>
  <w:footnote w:id="19">
    <w:p w:rsidR="00F71CAB" w:rsidRPr="00E40AC8" w:rsidRDefault="00F71CAB"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F71CAB" w:rsidRPr="00CA2754" w:rsidRDefault="00F71CA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F71CAB" w:rsidRPr="00CA2754" w:rsidRDefault="00F71CAB" w:rsidP="003B2F27">
      <w:pPr>
        <w:pStyle w:val="FootnoteText"/>
        <w:jc w:val="both"/>
        <w:rPr>
          <w:sz w:val="2"/>
          <w:szCs w:val="2"/>
        </w:rPr>
      </w:pPr>
    </w:p>
  </w:footnote>
  <w:footnote w:id="21">
    <w:p w:rsidR="00F71CAB" w:rsidRPr="00CA2754" w:rsidRDefault="00F71CA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53E"/>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4D2"/>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2DE"/>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B35"/>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CAB"/>
    <w:rsid w:val="00F71F29"/>
    <w:rsid w:val="00F72272"/>
    <w:rsid w:val="00F7342A"/>
    <w:rsid w:val="00F738FA"/>
    <w:rsid w:val="00F73CAB"/>
    <w:rsid w:val="00F73D43"/>
    <w:rsid w:val="00F73D7F"/>
    <w:rsid w:val="00F7434D"/>
    <w:rsid w:val="00F743B3"/>
    <w:rsid w:val="00F7451F"/>
    <w:rsid w:val="00F7467F"/>
    <w:rsid w:val="00F74984"/>
    <w:rsid w:val="00F750FA"/>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edita.simonyan@yerevan.am"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edita.simon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055A715-3F89-49AC-8393-8D2288E024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2718</TotalTime>
  <Pages>77</Pages>
  <Words>18568</Words>
  <Characters>105842</Characters>
  <Application>Microsoft Office Word</Application>
  <DocSecurity>0</DocSecurity>
  <Lines>882</Lines>
  <Paragraphs>248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124162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Artsrun Vardanyan</cp:lastModifiedBy>
  <cp:revision>1705</cp:revision>
  <cp:lastPrinted>2018-02-16T07:12:00Z</cp:lastPrinted>
  <dcterms:created xsi:type="dcterms:W3CDTF">2019-10-28T07:04:00Z</dcterms:created>
  <dcterms:modified xsi:type="dcterms:W3CDTF">2024-04-09T13:21:00Z</dcterms:modified>
</cp:coreProperties>
</file>